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712" w:rsidRPr="00C24712" w:rsidRDefault="00C24712" w:rsidP="00C247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712">
        <w:rPr>
          <w:rFonts w:ascii="Times New Roman" w:hAnsi="Times New Roman" w:cs="Times New Roman"/>
          <w:b/>
          <w:sz w:val="24"/>
          <w:szCs w:val="24"/>
        </w:rPr>
        <w:t>Argumenty za projektem ustawy o Państwowej Inspekcji Weterynarii i Żywności</w:t>
      </w:r>
    </w:p>
    <w:p w:rsidR="00C24712" w:rsidRPr="00C24712" w:rsidRDefault="00C24712" w:rsidP="00C247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4712">
        <w:rPr>
          <w:rFonts w:ascii="Times New Roman" w:hAnsi="Times New Roman" w:cs="Times New Roman"/>
          <w:sz w:val="24"/>
          <w:szCs w:val="24"/>
        </w:rPr>
        <w:t xml:space="preserve">Dyskusja nad konsolidacją systemu bezpieczeństwa żywności trwa od wielu lat. Ale nigdy wcześniej reforma nie przybrała tak konkretnej i niestety budzącej nasze obawy postaci. Dlatego kierując się odpowiedzialnością za bezpieczeństwo zdrowotne żywności oraz troską o rolników, eksporterów żywności oraz konsumentów, </w:t>
      </w:r>
      <w:r w:rsidRPr="006E1DD1">
        <w:rPr>
          <w:rFonts w:ascii="Times New Roman" w:hAnsi="Times New Roman" w:cs="Times New Roman"/>
          <w:sz w:val="24"/>
          <w:szCs w:val="24"/>
          <w:u w:val="single"/>
        </w:rPr>
        <w:t>samorząd lekarzy weterynarii postanowił przygotować w</w:t>
      </w:r>
      <w:bookmarkStart w:id="0" w:name="_GoBack"/>
      <w:bookmarkEnd w:id="0"/>
      <w:r w:rsidRPr="006E1DD1">
        <w:rPr>
          <w:rFonts w:ascii="Times New Roman" w:hAnsi="Times New Roman" w:cs="Times New Roman"/>
          <w:sz w:val="24"/>
          <w:szCs w:val="24"/>
          <w:u w:val="single"/>
        </w:rPr>
        <w:t>łasny projekt ustawy.</w:t>
      </w:r>
      <w:r w:rsidRPr="00C24712">
        <w:rPr>
          <w:rFonts w:ascii="Times New Roman" w:hAnsi="Times New Roman" w:cs="Times New Roman"/>
          <w:sz w:val="24"/>
          <w:szCs w:val="24"/>
        </w:rPr>
        <w:t xml:space="preserve">  </w:t>
      </w:r>
      <w:r w:rsidRPr="00C24712">
        <w:rPr>
          <w:rFonts w:ascii="Times New Roman" w:hAnsi="Times New Roman" w:cs="Times New Roman"/>
          <w:sz w:val="24"/>
          <w:szCs w:val="24"/>
        </w:rPr>
        <w:t>Prezentujemy dzisiaj wszystkim Polakom ustawę o Państwowej Inspekcji Weterynarii i Żywności. To kompleksowe i przemyślane rozwiązanie, które z jednej strony zapewni konsolidację systemu urzędowej kontroli żywności, a z drugiej eliminuje zagrożenia jakie niesie za sobą reforma przygotowana przez Ministerstwo Rolnictwa i Rozwoju Wsi.</w:t>
      </w:r>
    </w:p>
    <w:p w:rsidR="00C24712" w:rsidRPr="00C24712" w:rsidRDefault="00C24712" w:rsidP="00C247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712">
        <w:rPr>
          <w:rFonts w:ascii="Times New Roman" w:hAnsi="Times New Roman" w:cs="Times New Roman"/>
          <w:b/>
          <w:sz w:val="24"/>
          <w:szCs w:val="24"/>
        </w:rPr>
        <w:t>Co proponujemy?</w:t>
      </w:r>
    </w:p>
    <w:p w:rsidR="00C24712" w:rsidRPr="00C24712" w:rsidRDefault="00C24712" w:rsidP="00C247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4712">
        <w:rPr>
          <w:rFonts w:ascii="Times New Roman" w:hAnsi="Times New Roman" w:cs="Times New Roman"/>
          <w:sz w:val="24"/>
          <w:szCs w:val="24"/>
        </w:rPr>
        <w:t>Nowa Państwowa Inspekcja Weterynarii i Żywności zostanie zbudowana na bazie obecnych struktury Inspekcji Weterynaryjnej, poprzez przyłączenie do niej pozostałych inspekcji odpowiedzialnych za bezpieczeństwo żywności. Takie rozwiązanie jest podyktowane względami praktycznymi i merytorycznymi. Inspekcja Weterynaryjna jako jedyna posiada sprawdzone struktury w każdym powiecie. Jednocześnie każda nowa inspekcja, która powstanie po konsolidacji, będzie w 80% zajmować się sprawami weterynaryjnymi, które automatycznie stają się podstawą jej działalności.</w:t>
      </w:r>
      <w:r w:rsidRPr="00C24712">
        <w:rPr>
          <w:rFonts w:ascii="Times New Roman" w:hAnsi="Times New Roman" w:cs="Times New Roman"/>
          <w:sz w:val="24"/>
          <w:szCs w:val="24"/>
        </w:rPr>
        <w:t xml:space="preserve"> </w:t>
      </w:r>
      <w:r w:rsidRPr="00C24712">
        <w:rPr>
          <w:rFonts w:ascii="Times New Roman" w:hAnsi="Times New Roman" w:cs="Times New Roman"/>
          <w:sz w:val="24"/>
          <w:szCs w:val="24"/>
        </w:rPr>
        <w:t>Nowa Państwowa Inspekcja Weterynarii i Żywności będzie podlegała bezpośrednio Premierowi. Takie rozwiązanie wzorowane jest na podległości Urzędu Ochrony Konkurencji i Konsumentów. Aby zagwarantować skuteczną bezstronność nowej instytucji konieczne jest jej „wyprowadzenie” z Ministerstwa Rolnictwa i Rozwoju Wsi. Takie rozwiązanie proponuje zresztą w swoich raportach Najwyższa Izba Kontroli oraz w swoim programie Prawo i Sprawiedliwość.</w:t>
      </w:r>
    </w:p>
    <w:p w:rsidR="009C2134" w:rsidRPr="00C24712" w:rsidRDefault="00C24712" w:rsidP="00C247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4712">
        <w:rPr>
          <w:rFonts w:ascii="Times New Roman" w:hAnsi="Times New Roman" w:cs="Times New Roman"/>
          <w:sz w:val="24"/>
          <w:szCs w:val="24"/>
        </w:rPr>
        <w:t>Utrzymanie wysokich standardów w stosunku do osób pełniących w Państwowej Inspekcji Weterynarii i Żywności funkcję kierownicze. Nie do przyjęcia jest obecna propozycja Ministerstwa Rolnictwa i Rozwoju Wsi, które chce, aby na czele nowej inspekcji stały osoby bez kompetencji i z dowolnym wyższym wykształceniem. Jedyną gwarancją bezpieczeństwa żywności, co proponujemy w naszym projekcie, jest powierzenie sterów Państwowej Inspekcji Weterynarii i Żywności w ręce lekarzy weterynarii.</w:t>
      </w:r>
      <w:r w:rsidRPr="00C24712">
        <w:rPr>
          <w:rFonts w:ascii="Times New Roman" w:hAnsi="Times New Roman" w:cs="Times New Roman"/>
          <w:sz w:val="24"/>
          <w:szCs w:val="24"/>
        </w:rPr>
        <w:t xml:space="preserve"> </w:t>
      </w:r>
      <w:r w:rsidRPr="00C24712">
        <w:rPr>
          <w:rFonts w:ascii="Times New Roman" w:hAnsi="Times New Roman" w:cs="Times New Roman"/>
          <w:sz w:val="24"/>
          <w:szCs w:val="24"/>
        </w:rPr>
        <w:t>Chcemy, aby obowiązywały ich wysokie wymagania merytoryczne oraz byli wybierani na drodze transparentnego i obiektywnego konkursu. Chcemy także zapewnić im niezależność poprzez uniemożliwienie ich powoływania i odwoływania na skutek politycznych decyzji.</w:t>
      </w:r>
    </w:p>
    <w:p w:rsidR="00C24712" w:rsidRPr="00C24712" w:rsidRDefault="00C24712" w:rsidP="00C247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4712">
        <w:rPr>
          <w:rFonts w:ascii="Times New Roman" w:hAnsi="Times New Roman" w:cs="Times New Roman"/>
          <w:sz w:val="24"/>
          <w:szCs w:val="24"/>
        </w:rPr>
        <w:t xml:space="preserve">Decyzją </w:t>
      </w:r>
      <w:r w:rsidRPr="00C57AB9">
        <w:rPr>
          <w:rFonts w:ascii="Times New Roman" w:hAnsi="Times New Roman" w:cs="Times New Roman"/>
          <w:b/>
          <w:sz w:val="24"/>
          <w:szCs w:val="24"/>
        </w:rPr>
        <w:t>Krajowej Rady Lekarsko-Weterynaryjnej</w:t>
      </w:r>
      <w:r w:rsidRPr="00C24712">
        <w:rPr>
          <w:rFonts w:ascii="Times New Roman" w:hAnsi="Times New Roman" w:cs="Times New Roman"/>
          <w:sz w:val="24"/>
          <w:szCs w:val="24"/>
        </w:rPr>
        <w:t xml:space="preserve"> w mediach społecznościowych </w:t>
      </w:r>
      <w:r w:rsidRPr="00C24712">
        <w:rPr>
          <w:rFonts w:ascii="Times New Roman" w:hAnsi="Times New Roman" w:cs="Times New Roman"/>
          <w:sz w:val="24"/>
          <w:szCs w:val="24"/>
        </w:rPr>
        <w:t xml:space="preserve">rozpoczęła </w:t>
      </w:r>
      <w:r w:rsidRPr="00C24712">
        <w:rPr>
          <w:rFonts w:ascii="Times New Roman" w:hAnsi="Times New Roman" w:cs="Times New Roman"/>
          <w:sz w:val="24"/>
          <w:szCs w:val="24"/>
        </w:rPr>
        <w:t xml:space="preserve">się szeroko zakrojona akcja medialna. W Internecie pojawią się filmy i banery reklamowe wzywającą do poparcia projektu ustawy. W tym samym celu wydrukowanych zostało również kilkadziesiąt tysięcy ulotek oraz plakatów. Na potrzeby kampanii medialnej działa również strona internetowa www.bezpieczna-zywnośc.pl. Pod adresem </w:t>
      </w:r>
      <w:r w:rsidRPr="00C24712">
        <w:rPr>
          <w:rFonts w:ascii="Times New Roman" w:hAnsi="Times New Roman" w:cs="Times New Roman"/>
          <w:b/>
          <w:sz w:val="24"/>
          <w:szCs w:val="24"/>
        </w:rPr>
        <w:t>http://bezpieczna-zywnosc.pl/zbieraj-podpisy/</w:t>
      </w:r>
      <w:r w:rsidRPr="00C24712">
        <w:rPr>
          <w:rFonts w:ascii="Times New Roman" w:hAnsi="Times New Roman" w:cs="Times New Roman"/>
          <w:sz w:val="24"/>
          <w:szCs w:val="24"/>
        </w:rPr>
        <w:t xml:space="preserve"> znajdą Państwo </w:t>
      </w:r>
      <w:r w:rsidRPr="00C24712">
        <w:rPr>
          <w:rFonts w:ascii="Times New Roman" w:hAnsi="Times New Roman" w:cs="Times New Roman"/>
          <w:sz w:val="24"/>
          <w:szCs w:val="24"/>
          <w:u w:val="single"/>
        </w:rPr>
        <w:t>treść obywatelskiego projektu ustawy</w:t>
      </w:r>
      <w:r w:rsidRPr="00C24712">
        <w:rPr>
          <w:rFonts w:ascii="Times New Roman" w:hAnsi="Times New Roman" w:cs="Times New Roman"/>
          <w:sz w:val="24"/>
          <w:szCs w:val="24"/>
        </w:rPr>
        <w:t>, a także wzór list do zbierania podpisów, które można wydrukować.</w:t>
      </w:r>
    </w:p>
    <w:sectPr w:rsidR="00C24712" w:rsidRPr="00C24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712"/>
    <w:rsid w:val="006E1DD1"/>
    <w:rsid w:val="009C2134"/>
    <w:rsid w:val="00C24712"/>
    <w:rsid w:val="00C5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445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3</cp:revision>
  <cp:lastPrinted>2017-03-13T08:16:00Z</cp:lastPrinted>
  <dcterms:created xsi:type="dcterms:W3CDTF">2017-03-13T08:05:00Z</dcterms:created>
  <dcterms:modified xsi:type="dcterms:W3CDTF">2017-03-13T08:45:00Z</dcterms:modified>
</cp:coreProperties>
</file>